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4359" w14:textId="77777777" w:rsidR="00FC5B95" w:rsidRPr="00CD34F4" w:rsidRDefault="001502D0" w:rsidP="001502D0">
      <w:pPr>
        <w:pStyle w:val="H1"/>
      </w:pPr>
      <w:r w:rsidRPr="00CD34F4">
        <w:t>KUPNÍ SMLOUVA</w:t>
      </w:r>
      <w:commentRangeStart w:id="0"/>
      <w:commentRangeStart w:id="1"/>
      <w:commentRangeEnd w:id="0"/>
      <w:r w:rsidR="00FC5B95" w:rsidRPr="00211006">
        <w:commentReference w:id="0"/>
      </w:r>
      <w:commentRangeEnd w:id="1"/>
      <w:r w:rsidR="00FC5B95" w:rsidRPr="00211006">
        <w:commentReference w:id="1"/>
      </w:r>
    </w:p>
    <w:p w14:paraId="73BD8A64" w14:textId="77777777" w:rsidR="00FC5B95" w:rsidRPr="00CD34F4" w:rsidRDefault="00FC5B95" w:rsidP="00FC5B95"/>
    <w:p w14:paraId="49730F18" w14:textId="77777777" w:rsidR="00FC5B95" w:rsidRPr="00CD34F4" w:rsidRDefault="00FC5B95" w:rsidP="00FC5B95">
      <w:r w:rsidRPr="00CD34F4">
        <w:t>Níže uvedeného dne, měsíce a roku uzavřely</w:t>
      </w:r>
    </w:p>
    <w:p w14:paraId="5E16F3CB" w14:textId="77777777" w:rsidR="00FC5B95" w:rsidRPr="00CD34F4" w:rsidRDefault="00FC5B95" w:rsidP="00FC5B95"/>
    <w:p w14:paraId="3193980D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>obchodní společnost</w:t>
      </w:r>
    </w:p>
    <w:p w14:paraId="063CF462" w14:textId="77777777" w:rsidR="00FC5B95" w:rsidRPr="00CD34F4" w:rsidRDefault="00FC5B95" w:rsidP="00FC5B95"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6B77F5EB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se sídlem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7422198D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IČ: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5B3B26B0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zapsaná v obchodním rejstříku vedeném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iCs/>
        </w:rPr>
        <w:t xml:space="preserve"> oddíl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iCs/>
        </w:rPr>
        <w:t xml:space="preserve">, vložka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07482082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zastoupena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7513C449" w14:textId="77777777" w:rsidR="00FC5B95" w:rsidRPr="00CD34F4" w:rsidRDefault="00FC5B95" w:rsidP="00FC5B95">
      <w:pPr>
        <w:rPr>
          <w:szCs w:val="24"/>
        </w:rPr>
      </w:pPr>
    </w:p>
    <w:p w14:paraId="125E130B" w14:textId="77777777" w:rsidR="00FC5B95" w:rsidRPr="00CD34F4" w:rsidRDefault="00FC5B95" w:rsidP="00FC5B95">
      <w:pPr>
        <w:rPr>
          <w:szCs w:val="24"/>
        </w:rPr>
      </w:pPr>
      <w:r w:rsidRPr="00CD34F4">
        <w:rPr>
          <w:szCs w:val="24"/>
        </w:rPr>
        <w:t>(dále jen „</w:t>
      </w:r>
      <w:r w:rsidRPr="00CD34F4">
        <w:rPr>
          <w:b/>
        </w:rPr>
        <w:t>prodávající</w:t>
      </w:r>
      <w:r w:rsidRPr="00CD34F4">
        <w:rPr>
          <w:szCs w:val="24"/>
        </w:rPr>
        <w:t>“, na straně jedné)</w:t>
      </w:r>
    </w:p>
    <w:p w14:paraId="3E0D3D7A" w14:textId="77777777" w:rsidR="00FC5B95" w:rsidRPr="00CD34F4" w:rsidRDefault="00FC5B95" w:rsidP="00FC5B95"/>
    <w:p w14:paraId="1CFC38CE" w14:textId="77777777" w:rsidR="00FC5B95" w:rsidRPr="00CD34F4" w:rsidRDefault="00FC5B95" w:rsidP="00FC5B95">
      <w:r w:rsidRPr="00CD34F4">
        <w:t>a</w:t>
      </w:r>
    </w:p>
    <w:p w14:paraId="131BF541" w14:textId="77777777" w:rsidR="00FC5B95" w:rsidRPr="00CD34F4" w:rsidRDefault="00FC5B95" w:rsidP="00FC5B95">
      <w:pPr>
        <w:rPr>
          <w:szCs w:val="24"/>
        </w:rPr>
      </w:pPr>
    </w:p>
    <w:p w14:paraId="329C7DDB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>obchodní společnost</w:t>
      </w:r>
    </w:p>
    <w:p w14:paraId="3894F9B9" w14:textId="77777777" w:rsidR="00FC5B95" w:rsidRPr="00CD34F4" w:rsidRDefault="00FC5B95" w:rsidP="00FC5B95"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463D0CC4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se sídlem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2F1F9DE3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IČ: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6AF8C968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zapsaná v obchodním rejstříku vedeném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iCs/>
        </w:rPr>
        <w:t xml:space="preserve">, oddíl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iCs/>
        </w:rPr>
        <w:t xml:space="preserve">, vložka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6553809B" w14:textId="77777777" w:rsidR="00FC5B95" w:rsidRPr="00CD34F4" w:rsidRDefault="00FC5B95" w:rsidP="00FC5B95">
      <w:pPr>
        <w:rPr>
          <w:iCs/>
        </w:rPr>
      </w:pPr>
      <w:r w:rsidRPr="00CD34F4">
        <w:rPr>
          <w:iCs/>
        </w:rPr>
        <w:t xml:space="preserve">zastoupena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4F79B4D1" w14:textId="77777777" w:rsidR="00FC5B95" w:rsidRPr="00CD34F4" w:rsidRDefault="00FC5B95" w:rsidP="00FC5B95"/>
    <w:p w14:paraId="0B1A8F18" w14:textId="77777777" w:rsidR="00FC5B95" w:rsidRPr="00CD34F4" w:rsidRDefault="00FC5B95" w:rsidP="00FC5B95">
      <w:r w:rsidRPr="00CD34F4">
        <w:t>(dále jen „</w:t>
      </w:r>
      <w:r w:rsidRPr="00CD34F4">
        <w:rPr>
          <w:b/>
        </w:rPr>
        <w:t>kupující</w:t>
      </w:r>
      <w:r w:rsidRPr="00CD34F4">
        <w:t>“, na straně druhé)</w:t>
      </w:r>
    </w:p>
    <w:p w14:paraId="14F0450B" w14:textId="77777777" w:rsidR="00FC5B95" w:rsidRPr="00CD34F4" w:rsidRDefault="00FC5B95" w:rsidP="00FC5B95"/>
    <w:p w14:paraId="609568BF" w14:textId="77777777" w:rsidR="00FC5B95" w:rsidRPr="00CD34F4" w:rsidRDefault="00FC5B95" w:rsidP="00FC5B95">
      <w:r w:rsidRPr="00CD34F4">
        <w:t>tuto</w:t>
      </w:r>
    </w:p>
    <w:p w14:paraId="5EE0589A" w14:textId="77777777" w:rsidR="00FC5B95" w:rsidRPr="00CD34F4" w:rsidRDefault="00FC5B95" w:rsidP="00FC5B95"/>
    <w:p w14:paraId="5FB3F764" w14:textId="77777777" w:rsidR="00FC5B95" w:rsidRPr="00CD34F4" w:rsidRDefault="001502D0" w:rsidP="00FB5941">
      <w:pPr>
        <w:pStyle w:val="H1"/>
      </w:pPr>
      <w:r w:rsidRPr="00CD34F4">
        <w:t>KUPNÍ SMLOUVU</w:t>
      </w:r>
    </w:p>
    <w:p w14:paraId="1626A34D" w14:textId="77777777" w:rsidR="00FC5B95" w:rsidRPr="00CD34F4" w:rsidRDefault="00FC5B95" w:rsidP="00FC5B95">
      <w:pPr>
        <w:pBdr>
          <w:bottom w:val="single" w:sz="12" w:space="1" w:color="auto"/>
        </w:pBdr>
      </w:pPr>
      <w:r w:rsidRPr="00CD34F4">
        <w:t xml:space="preserve">dle ustanovení </w:t>
      </w:r>
      <w:r w:rsidRPr="00CD34F4">
        <w:rPr>
          <w:bCs/>
        </w:rPr>
        <w:t xml:space="preserve">§ </w:t>
      </w:r>
      <w:smartTag w:uri="urn:schemas-microsoft-com:office:smarttags" w:element="metricconverter">
        <w:smartTagPr>
          <w:attr w:name="ProductID" w:val="2079 a"/>
        </w:smartTagPr>
        <w:r w:rsidRPr="00CD34F4">
          <w:rPr>
            <w:bCs/>
          </w:rPr>
          <w:t>2079 a</w:t>
        </w:r>
      </w:smartTag>
      <w:r w:rsidRPr="00CD34F4">
        <w:rPr>
          <w:bCs/>
        </w:rPr>
        <w:t xml:space="preserve"> násl. zákona č. 89/2012 Sb., občanský zákoník</w:t>
      </w:r>
      <w:r w:rsidR="00FB5941">
        <w:rPr>
          <w:bCs/>
        </w:rPr>
        <w:t>, ve znění pozdějších předpisů</w:t>
      </w:r>
      <w:r w:rsidRPr="00CD34F4">
        <w:rPr>
          <w:bCs/>
        </w:rPr>
        <w:t xml:space="preserve"> (dále jen „</w:t>
      </w:r>
      <w:r w:rsidRPr="00CD34F4">
        <w:rPr>
          <w:b/>
          <w:bCs/>
        </w:rPr>
        <w:t>občanský zákoník</w:t>
      </w:r>
      <w:r w:rsidRPr="00CD34F4">
        <w:rPr>
          <w:bCs/>
        </w:rPr>
        <w:t>“)</w:t>
      </w:r>
    </w:p>
    <w:p w14:paraId="635390FF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t>ÚVODNÍ USTANOVENÍ</w:t>
      </w:r>
    </w:p>
    <w:p w14:paraId="17EE602E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Účastníci této smlouvy jsou podnikateli. Kupující má zájem v rámci své podnikatelské činnosti zakoupit od prodávajícího movité věci - zboží, jež je blíže specifikováno v příloze č. 1 této smlouvy (dále jen „</w:t>
      </w:r>
      <w:r w:rsidRPr="00CD34F4">
        <w:rPr>
          <w:b/>
        </w:rPr>
        <w:t>zboží</w:t>
      </w:r>
      <w:r w:rsidRPr="00CD34F4">
        <w:t>“).</w:t>
      </w:r>
    </w:p>
    <w:p w14:paraId="2EEC7A83" w14:textId="1C935EC9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Tato smlouva upravuje práva a povinnosti smluvních stran ohledně prodeje zboží a</w:t>
      </w:r>
      <w:r w:rsidR="00FB5941">
        <w:t> </w:t>
      </w:r>
      <w:r w:rsidRPr="00CD34F4">
        <w:t>nabytí vlastnického práva k němu kupujícím.</w:t>
      </w:r>
    </w:p>
    <w:p w14:paraId="4124B71A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 w:rsidDel="000110ED">
        <w:lastRenderedPageBreak/>
        <w:t xml:space="preserve"> </w:t>
      </w:r>
      <w:r w:rsidRPr="001045FC">
        <w:t>PŘEDMĚT SMLOUVY</w:t>
      </w:r>
    </w:p>
    <w:p w14:paraId="38912D2C" w14:textId="5CA80DC6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" w:name="_Ref451723643"/>
      <w:bookmarkStart w:id="3" w:name="_Ref153871215"/>
      <w:r w:rsidRPr="00CD34F4">
        <w:t>Touto smlouvou se prodávající zavazuje, že kupujícímu odevzdá zboží a umožní mu</w:t>
      </w:r>
      <w:r w:rsidR="00FB5941">
        <w:t> </w:t>
      </w:r>
      <w:r w:rsidRPr="00CD34F4">
        <w:t>nabýt vlastnické právo k němu</w:t>
      </w:r>
      <w:bookmarkEnd w:id="2"/>
      <w:r w:rsidRPr="00CD34F4">
        <w:t>.</w:t>
      </w:r>
    </w:p>
    <w:p w14:paraId="347ECAD3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Spolu se zbožím je prodávající povinen předat kupujícímu dokumentaci nutnou pro užívání zboží, a to: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>.</w:t>
      </w:r>
    </w:p>
    <w:p w14:paraId="7F37D252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Kupující se zavazuje, že zboží převezme a zaplatí prodávajícímu kupní cenu, a to ve výši a za podmínek stanovených v čl. </w:t>
      </w:r>
      <w:r w:rsidRPr="00CD34F4">
        <w:fldChar w:fldCharType="begin"/>
      </w:r>
      <w:r w:rsidRPr="00CD34F4">
        <w:instrText xml:space="preserve"> REF _Ref405902496 \r \h  \* MERGEFORMAT </w:instrText>
      </w:r>
      <w:r w:rsidRPr="00CD34F4">
        <w:fldChar w:fldCharType="separate"/>
      </w:r>
      <w:r w:rsidR="00FB5941">
        <w:t>4</w:t>
      </w:r>
      <w:r w:rsidRPr="00CD34F4">
        <w:fldChar w:fldCharType="end"/>
      </w:r>
      <w:r w:rsidRPr="00CD34F4">
        <w:t xml:space="preserve"> </w:t>
      </w:r>
      <w:proofErr w:type="gramStart"/>
      <w:r w:rsidRPr="00CD34F4">
        <w:t>této</w:t>
      </w:r>
      <w:proofErr w:type="gramEnd"/>
      <w:r w:rsidRPr="00CD34F4">
        <w:t xml:space="preserve"> smlouvy.</w:t>
      </w:r>
      <w:bookmarkEnd w:id="3"/>
    </w:p>
    <w:p w14:paraId="1B8C938B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bookmarkStart w:id="4" w:name="_Ref405904306"/>
      <w:bookmarkStart w:id="5" w:name="_Ref302548563"/>
      <w:bookmarkStart w:id="6" w:name="__RefNumPara__33534616"/>
      <w:bookmarkStart w:id="7" w:name="_Ref302548636"/>
      <w:bookmarkStart w:id="8" w:name="__RefNumPara__33532316"/>
      <w:r w:rsidRPr="001045FC">
        <w:t xml:space="preserve">DODÁNÍ A PŘEVZETÍ </w:t>
      </w:r>
      <w:bookmarkEnd w:id="4"/>
      <w:r w:rsidRPr="001045FC">
        <w:t>ZBOŽÍ</w:t>
      </w:r>
    </w:p>
    <w:p w14:paraId="7B0509CB" w14:textId="36254D15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Termín dodání a převzetí zboží kupujícímu je stanoven na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. Pro vyloučení veškerých pochybností platí, že dodání zboží kupujícímu o více než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dní po</w:t>
      </w:r>
      <w:r w:rsidR="00FB5941">
        <w:t> </w:t>
      </w:r>
      <w:r w:rsidRPr="00CD34F4">
        <w:t>tomto termínu je považováno za porušení této smlouvy podstatným způsobem.</w:t>
      </w:r>
    </w:p>
    <w:p w14:paraId="0B55A9D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Prodávající je oprávněn dodat zboží dříve. Dodá-li prodávající zboží před určenou dobou, není kupující oprávněn jej odmítnout.</w:t>
      </w:r>
      <w:r w:rsidR="00FB5941">
        <w:t xml:space="preserve"> Nepřevezme-li kupující zboží při dodání, </w:t>
      </w:r>
      <w:r w:rsidR="00FB5941" w:rsidRPr="00155AA3">
        <w:t>náleží prodávajícímu úplata za uskladnění</w:t>
      </w:r>
      <w:r w:rsidR="00FB5941">
        <w:t xml:space="preserve"> ve výši </w:t>
      </w:r>
      <w:r w:rsidR="00FB594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B5941">
        <w:instrText xml:space="preserve"> FORMTEXT </w:instrText>
      </w:r>
      <w:r w:rsidR="00FB5941">
        <w:fldChar w:fldCharType="separate"/>
      </w:r>
      <w:r w:rsidR="00FB5941">
        <w:rPr>
          <w:noProof/>
        </w:rPr>
        <w:t>_________</w:t>
      </w:r>
      <w:r w:rsidR="00FB5941">
        <w:fldChar w:fldCharType="end"/>
      </w:r>
      <w:r w:rsidR="00FB5941" w:rsidRPr="00155AA3">
        <w:t>.</w:t>
      </w:r>
    </w:p>
    <w:p w14:paraId="7061183C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9" w:name="_Ref452742834"/>
      <w:r w:rsidRPr="00CD34F4">
        <w:t xml:space="preserve">Místem dodání zboží kupujícímu je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>.</w:t>
      </w:r>
      <w:bookmarkEnd w:id="9"/>
    </w:p>
    <w:p w14:paraId="57EB970D" w14:textId="4CEE47AA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Způsob dopravy zboží je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>. Riziko související s odesláním a dodáním zboží nese prodávající.</w:t>
      </w:r>
      <w:r>
        <w:t xml:space="preserve"> Náklady související se zabalením zboží, s přípravou zboží k přepravě a</w:t>
      </w:r>
      <w:r w:rsidR="00FB5941">
        <w:t> </w:t>
      </w:r>
      <w:r>
        <w:t>s</w:t>
      </w:r>
      <w:r w:rsidR="00FB5941">
        <w:t> </w:t>
      </w:r>
      <w:r>
        <w:t xml:space="preserve">dopravou zboží </w:t>
      </w:r>
      <w:r w:rsidRPr="00CD34F4">
        <w:t>do místa určení (</w:t>
      </w:r>
      <w:proofErr w:type="gramStart"/>
      <w:r w:rsidRPr="00CD34F4">
        <w:t xml:space="preserve">čl. </w:t>
      </w:r>
      <w:r w:rsidRPr="00CD34F4">
        <w:fldChar w:fldCharType="begin"/>
      </w:r>
      <w:r w:rsidRPr="00CD34F4">
        <w:instrText xml:space="preserve"> REF _Ref452742834 \r \h </w:instrText>
      </w:r>
      <w:r w:rsidRPr="00CD34F4">
        <w:fldChar w:fldCharType="separate"/>
      </w:r>
      <w:r w:rsidR="00FB5941">
        <w:t>3.3</w:t>
      </w:r>
      <w:r w:rsidRPr="00CD34F4">
        <w:fldChar w:fldCharType="end"/>
      </w:r>
      <w:r w:rsidRPr="00CD34F4">
        <w:t>)</w:t>
      </w:r>
      <w:r>
        <w:t xml:space="preserve"> nese</w:t>
      </w:r>
      <w:proofErr w:type="gramEnd"/>
      <w:r>
        <w:t xml:space="preserve"> prodávající, přičemž tyto náklady jsou zahrnuty v kupní ceně zboží.</w:t>
      </w:r>
    </w:p>
    <w:p w14:paraId="040EC53D" w14:textId="0B21A8AB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Při převzetí zboží od přepravce je kupující povinen zkontrolovat neporušenost obalů a</w:t>
      </w:r>
      <w:r w:rsidR="00FB5941">
        <w:t> </w:t>
      </w:r>
      <w:r w:rsidRPr="00CD34F4">
        <w:t>v</w:t>
      </w:r>
      <w:r w:rsidR="00FB5941">
        <w:t> </w:t>
      </w:r>
      <w:r w:rsidRPr="00CD34F4">
        <w:t>případě jakýchkoliv viditelných závad toto neprodleně oznámit přepravci a</w:t>
      </w:r>
      <w:r w:rsidR="00FB5941">
        <w:t> </w:t>
      </w:r>
      <w:r w:rsidRPr="00CD34F4">
        <w:t>prodávajícímu.</w:t>
      </w:r>
    </w:p>
    <w:p w14:paraId="45B15DC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V případě, že je z důvodů na straně kupujícího nutno zboží doručovat opakovaně nebo jiným způsobem, než bylo smluveno, je kupující povinen uhradit prodávajícímu náklady spojené s opakovaným doručováním zboží nebo se zvýšenými náklady vzniklými z důvodu jiného způsobu doručování.</w:t>
      </w:r>
    </w:p>
    <w:p w14:paraId="406739A4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bookmarkStart w:id="10" w:name="_Ref405902496"/>
      <w:bookmarkEnd w:id="5"/>
      <w:bookmarkEnd w:id="6"/>
      <w:r w:rsidRPr="001045FC">
        <w:t>KUPNÍ CENA</w:t>
      </w:r>
      <w:bookmarkEnd w:id="7"/>
      <w:bookmarkEnd w:id="10"/>
    </w:p>
    <w:p w14:paraId="531B11B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Smluvní strany ujednávají kupní cenu zboží ve výši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,- Kč (slovy: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korun českých).</w:t>
      </w:r>
    </w:p>
    <w:p w14:paraId="50833162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Prodávající je plátcem daně z přidané hodnoty (dále jen „</w:t>
      </w:r>
      <w:r w:rsidRPr="00CD34F4">
        <w:rPr>
          <w:b/>
        </w:rPr>
        <w:t>DPH</w:t>
      </w:r>
      <w:r w:rsidRPr="00CD34F4">
        <w:t xml:space="preserve">“) a kupní cena zboží bude </w:t>
      </w:r>
      <w:r w:rsidRPr="00CD34F4">
        <w:lastRenderedPageBreak/>
        <w:t>zvýšena o DPH v</w:t>
      </w:r>
      <w:r>
        <w:t xml:space="preserve"> zákonné</w:t>
      </w:r>
      <w:r w:rsidRPr="00CD34F4">
        <w:t xml:space="preserve"> výši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%, přičemž DPH bude smluvními stranami placena v souladu s obecně závaznými právními předpisy.</w:t>
      </w:r>
    </w:p>
    <w:p w14:paraId="540A5444" w14:textId="255056CE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1" w:name="_Ref452130088"/>
      <w:r w:rsidRPr="00CD34F4">
        <w:t xml:space="preserve">První část kupní ceny ve výši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,- Kč (slovy: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korun českých) se kupující zavazuje uhradit do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dnů od uzavřen</w:t>
      </w:r>
      <w:r w:rsidR="008D61E3">
        <w:t>í</w:t>
      </w:r>
      <w:r w:rsidRPr="00CD34F4">
        <w:t xml:space="preserve"> této smlouvy, a to bezhotovostním převodem na bankovní účet prodávajícího č.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vedený u společnosti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(dále jen „</w:t>
      </w:r>
      <w:r w:rsidRPr="00CD34F4">
        <w:rPr>
          <w:b/>
        </w:rPr>
        <w:t>účet prodávajícího</w:t>
      </w:r>
      <w:r w:rsidRPr="00CD34F4">
        <w:t>“)</w:t>
      </w:r>
      <w:bookmarkEnd w:id="11"/>
      <w:r w:rsidRPr="00CD34F4">
        <w:t>.</w:t>
      </w:r>
    </w:p>
    <w:p w14:paraId="2B4FA27A" w14:textId="161ED689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Zbývající část kupní ceny ve výši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,- Kč (slovy: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korun českých) se</w:t>
      </w:r>
      <w:r w:rsidR="00FB5941">
        <w:t> </w:t>
      </w:r>
      <w:r w:rsidRPr="00CD34F4">
        <w:t>kupující zavazuje uhradit do deseti (10) dnů od převzetí zboží, a to bezhotovostním převodem na účet prodávajícího.</w:t>
      </w:r>
    </w:p>
    <w:p w14:paraId="2918D9C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Prodávající se zavazuje ke všem platbám dle této smlouvy vystavit kupujícímu daňový doklad – fakturu. Daňový doklad vystavený prodávajícím musí mít náležitosti dle zákona č. 235/2004 Sb., o dani z přidané hodnoty, ve znění pozdějších předpisů</w:t>
      </w:r>
      <w:r>
        <w:t>,</w:t>
      </w:r>
      <w:r w:rsidRPr="00CD34F4">
        <w:t xml:space="preserve"> a bude splňovat náležitosti účetního dokladu dle zákona č. 563/1991 Sb., o účetnictví</w:t>
      </w:r>
      <w:r w:rsidR="00FB5941">
        <w:t>, ve znění pozdějších předpisů</w:t>
      </w:r>
      <w:r w:rsidRPr="00CD34F4">
        <w:t>.</w:t>
      </w:r>
    </w:p>
    <w:p w14:paraId="39671DED" w14:textId="3818F400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Povinnost kupujícího uhradit kupní cenu zboží prodávajícímu podle této smlouvy je</w:t>
      </w:r>
      <w:r w:rsidR="00FB5941">
        <w:t> </w:t>
      </w:r>
      <w:r w:rsidRPr="00CD34F4">
        <w:t>splněna okamžikem připsání příslušné částky na účet prodávajícího.</w:t>
      </w:r>
    </w:p>
    <w:p w14:paraId="43F3F240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bookmarkStart w:id="12" w:name="_Ref302548681"/>
      <w:bookmarkEnd w:id="8"/>
      <w:r w:rsidRPr="001045FC">
        <w:t>VLASTNICKÉ PRÁVO A NEBEZPEČÍ ŠKODY NA VĚCI</w:t>
      </w:r>
    </w:p>
    <w:p w14:paraId="00A16356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Smluvní strany ujednávají, že kupující se stane vlastníkem zboží okamžikem jeho převzetí.</w:t>
      </w:r>
    </w:p>
    <w:p w14:paraId="4A6C84CD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Převzetím zboží přechází na kupujícího nebezpečí škody a nahodilé zkázy na zboží.</w:t>
      </w:r>
    </w:p>
    <w:p w14:paraId="402F8CE8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t>NAKLÁDÁNÍ SE ZBOŽÍM</w:t>
      </w:r>
    </w:p>
    <w:p w14:paraId="7B3D7CD0" w14:textId="3055809D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Při nakládání s</w:t>
      </w:r>
      <w:r>
        <w:t>e</w:t>
      </w:r>
      <w:r w:rsidRPr="00CD34F4">
        <w:t xml:space="preserve"> zboží</w:t>
      </w:r>
      <w:r>
        <w:t>m</w:t>
      </w:r>
      <w:r w:rsidRPr="00CD34F4">
        <w:t xml:space="preserve"> (včetně jeho použití) je kupující povinen dodržovat všechna bezpečnostní opatření vyplývající z obecně závazných právních předpisů a z pokynů a</w:t>
      </w:r>
      <w:r w:rsidR="00FB5941">
        <w:t> </w:t>
      </w:r>
      <w:r w:rsidRPr="00CD34F4">
        <w:t>informací, které jsou uvedeny na obalech zboží či v rámci dokumentace zboží poskytnuté prodávajícím.</w:t>
      </w:r>
    </w:p>
    <w:p w14:paraId="00EA4448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Za likvidaci případných obalů souvisejících se zbožím odpovídá kupující.</w:t>
      </w:r>
    </w:p>
    <w:p w14:paraId="364A366E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t>ODPOVĚDNOST ZA VADY</w:t>
      </w:r>
    </w:p>
    <w:p w14:paraId="5816DD3F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Prodávající odevzdá kupujícímu zboží v ujednaném množství, jakosti a provedení.</w:t>
      </w:r>
    </w:p>
    <w:p w14:paraId="0032A38A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Prodávající touto smlouvou poskytuje kupujícímu záruku za jakost zboží v trvání </w:t>
      </w:r>
      <w:r w:rsidRPr="00CD34F4">
        <w:lastRenderedPageBreak/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měsíců. Záruční lhůta podle předchozí věty běží od dojití zboží do místa určení (</w:t>
      </w:r>
      <w:proofErr w:type="gramStart"/>
      <w:r w:rsidRPr="00CD34F4">
        <w:t xml:space="preserve">čl. </w:t>
      </w:r>
      <w:r w:rsidRPr="00CD34F4">
        <w:fldChar w:fldCharType="begin"/>
      </w:r>
      <w:r w:rsidRPr="00CD34F4">
        <w:instrText xml:space="preserve"> REF _Ref452742834 \r \h </w:instrText>
      </w:r>
      <w:r w:rsidRPr="00CD34F4">
        <w:fldChar w:fldCharType="separate"/>
      </w:r>
      <w:r w:rsidR="00FB5941">
        <w:t>3.3</w:t>
      </w:r>
      <w:r w:rsidRPr="00CD34F4">
        <w:fldChar w:fldCharType="end"/>
      </w:r>
      <w:r w:rsidRPr="00CD34F4">
        <w:t>).</w:t>
      </w:r>
      <w:proofErr w:type="gramEnd"/>
    </w:p>
    <w:p w14:paraId="31B89CF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Za vadu zboží se považují i vady v dokladech nutných pro užívání zboží.</w:t>
      </w:r>
    </w:p>
    <w:p w14:paraId="126A22D9" w14:textId="6D7263A2" w:rsidR="00FB5941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Má-li zboží vady, budou nároky kupujícího z odpovědnosti za vady uspokojeny dále uvedeným způsobem, a to v následujícím pořadí: doplněním chybějícího zboží, odstraněním vad zboží, dodáním náhradního zboží za zboží vadné, přiměřenou slevou z</w:t>
      </w:r>
      <w:r w:rsidR="00FB5941">
        <w:t> </w:t>
      </w:r>
      <w:r w:rsidRPr="00CD34F4">
        <w:t>kupní ceny zboží.</w:t>
      </w:r>
    </w:p>
    <w:p w14:paraId="0CC79768" w14:textId="5865404D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Reklamace zboží kupujícím nemá vliv na jeho povinnost zaplatit kupní cenu zboží či</w:t>
      </w:r>
      <w:r w:rsidR="00FB5941">
        <w:t> </w:t>
      </w:r>
      <w:r w:rsidRPr="00CD34F4">
        <w:t xml:space="preserve">plnit jiné závazky vůči prodávajícímu; strany vylučují použití ustanovení </w:t>
      </w:r>
      <w:commentRangeStart w:id="13"/>
      <w:r w:rsidRPr="00CD34F4">
        <w:t>§ 2108 občanského zákoníku.</w:t>
      </w:r>
      <w:commentRangeEnd w:id="13"/>
      <w:r w:rsidRPr="00CD34F4">
        <w:rPr>
          <w:lang w:eastAsia="ar-SA"/>
        </w:rPr>
        <w:commentReference w:id="13"/>
      </w:r>
    </w:p>
    <w:p w14:paraId="60082993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bookmarkStart w:id="14" w:name="_Ref452131842"/>
      <w:bookmarkStart w:id="15" w:name="_Ref452130031"/>
      <w:r w:rsidRPr="001045FC">
        <w:t>SANKCE</w:t>
      </w:r>
      <w:bookmarkEnd w:id="14"/>
    </w:p>
    <w:p w14:paraId="342FE078" w14:textId="3F60ACF4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V případě prodlení kupujícího s úhradou příslušné části kupní ceny dle této smlouvy je</w:t>
      </w:r>
      <w:r w:rsidR="00FB5941">
        <w:t> </w:t>
      </w:r>
      <w:r w:rsidRPr="00CD34F4">
        <w:t>kupující povinen zaplatit prodávajícímu smluvní pokutu ve výši 0,05 % z příslušné části kupní ceny za každý započatý den prodlení.</w:t>
      </w:r>
    </w:p>
    <w:p w14:paraId="2BC31CEF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V případě prodlení s dodáním či převzetím zboží je smluvní strana, která toto prodlení zavinila</w:t>
      </w:r>
      <w:r>
        <w:t>,</w:t>
      </w:r>
      <w:r w:rsidRPr="00CD34F4">
        <w:t xml:space="preserve"> povinna zaplatit druhé smluvní straně smluvní pokutu ve výši 0,05 % z kupní ceny za každý započatý den prodlení.</w:t>
      </w:r>
    </w:p>
    <w:p w14:paraId="7739BF48" w14:textId="476431D9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Uplatněním práva na smluvní pokutu nejsou dotčena jakákoli práva smluvních stran na</w:t>
      </w:r>
      <w:r w:rsidR="00FB5941">
        <w:t> </w:t>
      </w:r>
      <w:r w:rsidRPr="00CD34F4">
        <w:t>náhradu škody vzniklé z důvodu porušení příslušné smluvní povinnosti, na kterou se</w:t>
      </w:r>
      <w:r w:rsidR="00FB5941">
        <w:t> </w:t>
      </w:r>
      <w:r w:rsidRPr="00CD34F4">
        <w:t>vztahuje smluvní pokuta, a to i v částce přesahující výši smluvní pokuty.</w:t>
      </w:r>
    </w:p>
    <w:p w14:paraId="7D6C31C7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t>ODSTOUPENÍ OD SMLOUVY</w:t>
      </w:r>
      <w:bookmarkEnd w:id="15"/>
    </w:p>
    <w:p w14:paraId="3ABE8C9D" w14:textId="69D92779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6" w:name="_Ref451723005"/>
      <w:r w:rsidRPr="00CD34F4">
        <w:t>Každá ze smluvních stran má právo od této smlouvy písemně odstoupit, jestliže druhá strana nesplní povinnost, kterou jí ukládá tato smlouva či občanský zákoník, ani v</w:t>
      </w:r>
      <w:r w:rsidR="00FB5941">
        <w:t> </w:t>
      </w:r>
      <w:r w:rsidRPr="00CD34F4">
        <w:t>přiměřené dodatečné lhůtě stanovené ve výzvě ke splnění.</w:t>
      </w:r>
      <w:bookmarkEnd w:id="16"/>
    </w:p>
    <w:p w14:paraId="3B253D79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Bez ohledu na ustanovení </w:t>
      </w:r>
      <w:proofErr w:type="gramStart"/>
      <w:r w:rsidRPr="00CD34F4">
        <w:t xml:space="preserve">čl. </w:t>
      </w:r>
      <w:r w:rsidRPr="00CD34F4">
        <w:fldChar w:fldCharType="begin"/>
      </w:r>
      <w:r w:rsidRPr="00CD34F4">
        <w:instrText xml:space="preserve"> REF _Ref451723005 \r \h  \* MERGEFORMAT </w:instrText>
      </w:r>
      <w:r w:rsidRPr="00CD34F4">
        <w:fldChar w:fldCharType="separate"/>
      </w:r>
      <w:r w:rsidR="00FB5941">
        <w:t>9.1</w:t>
      </w:r>
      <w:r w:rsidRPr="00CD34F4">
        <w:fldChar w:fldCharType="end"/>
      </w:r>
      <w:r w:rsidRPr="00CD34F4">
        <w:t xml:space="preserve"> této</w:t>
      </w:r>
      <w:proofErr w:type="gramEnd"/>
      <w:r w:rsidRPr="00CD34F4">
        <w:t xml:space="preserve"> smlouvy je prodávající oprávněn písemně odstoupit od této smlouvy, pokud je kupující v prodlení se zaplacením jakékoliv části kupní ceny déle než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 dnů.</w:t>
      </w:r>
    </w:p>
    <w:p w14:paraId="1EB42E04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Odstoupením kterékoli smluvní strany od této smlouvy nejsou dotčena práva a povinnosti smluvních stran ve vztahu ke smluvním pokutám dle čl. </w:t>
      </w:r>
      <w:r w:rsidRPr="00CD34F4">
        <w:fldChar w:fldCharType="begin"/>
      </w:r>
      <w:r w:rsidRPr="00CD34F4">
        <w:instrText xml:space="preserve"> REF _Ref452131842 \r \h  \* MERGEFORMAT </w:instrText>
      </w:r>
      <w:r w:rsidRPr="00CD34F4">
        <w:fldChar w:fldCharType="separate"/>
      </w:r>
      <w:r w:rsidR="00FB5941">
        <w:t>8</w:t>
      </w:r>
      <w:r w:rsidRPr="00CD34F4">
        <w:fldChar w:fldCharType="end"/>
      </w:r>
      <w:r w:rsidRPr="00CD34F4">
        <w:t xml:space="preserve"> této smlouvy.</w:t>
      </w:r>
    </w:p>
    <w:p w14:paraId="015607E1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lastRenderedPageBreak/>
        <w:t>KOMUNIKACE SMLUVNÍCH STRAN A DALŠÍ USTANOVENÍ</w:t>
      </w:r>
    </w:p>
    <w:p w14:paraId="5C78ED99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Komunikace smluvních stran bude probíhat prostřednictvím pověřených osob.</w:t>
      </w:r>
    </w:p>
    <w:p w14:paraId="263FDC87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Pověřenou osobou prodávajícího je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tel. číslo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emailová adresa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. Pověřenou osobou kupujícího je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tel. číslo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emailová adresa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>.</w:t>
      </w:r>
    </w:p>
    <w:p w14:paraId="7AFBF318" w14:textId="679BEA9A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Smluvní </w:t>
      </w:r>
      <w:r w:rsidR="003C0C06" w:rsidRPr="00CD34F4">
        <w:t>stran</w:t>
      </w:r>
      <w:r w:rsidR="003C0C06">
        <w:t>a</w:t>
      </w:r>
      <w:r w:rsidR="003C0C06" w:rsidRPr="00CD34F4">
        <w:t xml:space="preserve"> j</w:t>
      </w:r>
      <w:r w:rsidR="003C0C06">
        <w:t>e</w:t>
      </w:r>
      <w:r w:rsidR="003C0C06" w:rsidRPr="00CD34F4">
        <w:t xml:space="preserve"> povinn</w:t>
      </w:r>
      <w:r w:rsidR="003C0C06">
        <w:t>a</w:t>
      </w:r>
      <w:r w:rsidR="003C0C06" w:rsidRPr="00CD34F4">
        <w:t xml:space="preserve"> </w:t>
      </w:r>
      <w:bookmarkStart w:id="17" w:name="_GoBack"/>
      <w:bookmarkEnd w:id="17"/>
      <w:r w:rsidRPr="00CD34F4">
        <w:t>informovat druhou smluvní stranu o veškerých skutečnostech, které jsou nebo mohou být důležité pro řádné plnění této smlouvy.</w:t>
      </w:r>
    </w:p>
    <w:p w14:paraId="2EA9C792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Smluvní strana, která porušuje svou povinnost z této smlouvy, nebo smluvní strana, která s přihlédnutím ke všem okolnostem má vědět, že poruší svou povinnost z této smlouvy, je povinna oznámit druhé smluvní straně povahu překážky, která jí brání nebo bude bránit v plnění povinnosti a její důsledky. Zpráva musí být podána bez zbytečného odkladu poté, kdy se povinná strana o překážce dověděla nebo při náležité péči mohla dovědět.</w:t>
      </w:r>
    </w:p>
    <w:p w14:paraId="4259FC96" w14:textId="63840D74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Prodávající</w:t>
      </w:r>
      <w:commentRangeStart w:id="18"/>
      <w:r w:rsidRPr="00CD34F4">
        <w:t xml:space="preserve"> a kupující sjednávají, že každý z nich ponese nebezpečí změny okolností ve</w:t>
      </w:r>
      <w:r w:rsidR="00FB5941">
        <w:t> </w:t>
      </w:r>
      <w:r w:rsidRPr="00CD34F4">
        <w:t>smyslu § 1765 odst. 2 občanského zákoníku.</w:t>
      </w:r>
      <w:commentRangeEnd w:id="18"/>
      <w:r w:rsidRPr="00CD34F4">
        <w:rPr>
          <w:rFonts w:eastAsia="HG Mincho Light J"/>
        </w:rPr>
        <w:commentReference w:id="18"/>
      </w:r>
    </w:p>
    <w:bookmarkEnd w:id="12"/>
    <w:p w14:paraId="113BEA73" w14:textId="77777777" w:rsidR="00FC5B95" w:rsidRPr="001045FC" w:rsidRDefault="00FC5B95" w:rsidP="00FC5B95">
      <w:pPr>
        <w:pStyle w:val="Prvniuroven"/>
        <w:numPr>
          <w:ilvl w:val="0"/>
          <w:numId w:val="12"/>
        </w:numPr>
      </w:pPr>
      <w:r w:rsidRPr="001045FC">
        <w:t>ZÁVĚREČNÁ USTANOVENÍ</w:t>
      </w:r>
    </w:p>
    <w:p w14:paraId="429DFD18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Tato smlouva nabývá platnosti a účinnosti dnem jejího uzavření.</w:t>
      </w:r>
    </w:p>
    <w:p w14:paraId="420347DA" w14:textId="49560365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Tato smlouva, jakož i práva a povinnosti vzniklé na základě této smlouvy nebo v souvislosti s ní, se řídí českým právem, a to zejména občanským zákoníkem s tím, že</w:t>
      </w:r>
      <w:r w:rsidR="00FB5941">
        <w:t> </w:t>
      </w:r>
      <w:r w:rsidRPr="00CD34F4">
        <w:t xml:space="preserve">pro účely vztahů mezi prodávajícím a kupujícím se vylučuje použití zachovávaných obchodních zvyklostí ve smyslu ustanovení </w:t>
      </w:r>
      <w:commentRangeStart w:id="19"/>
      <w:r w:rsidRPr="00CD34F4">
        <w:t>§ 558 odst. 2 občanského zákoníku</w:t>
      </w:r>
      <w:commentRangeEnd w:id="19"/>
      <w:r w:rsidRPr="00211006">
        <w:commentReference w:id="19"/>
      </w:r>
      <w:r w:rsidRPr="00CD34F4">
        <w:t xml:space="preserve"> a dále se</w:t>
      </w:r>
      <w:r w:rsidR="00FB5941">
        <w:t> </w:t>
      </w:r>
      <w:r w:rsidRPr="00CD34F4">
        <w:t xml:space="preserve">vylučuje použití ustanovení </w:t>
      </w:r>
      <w:r w:rsidR="00FB5941">
        <w:t xml:space="preserve">§ 577 a </w:t>
      </w:r>
      <w:commentRangeStart w:id="20"/>
      <w:r w:rsidRPr="00CD34F4">
        <w:t>první věty § 2119 odst. 1 občanského zákoníku</w:t>
      </w:r>
      <w:commentRangeEnd w:id="20"/>
      <w:r>
        <w:rPr>
          <w:lang w:eastAsia="ar-SA"/>
        </w:rPr>
        <w:commentReference w:id="20"/>
      </w:r>
      <w:r w:rsidRPr="00CD34F4">
        <w:t>.</w:t>
      </w:r>
    </w:p>
    <w:p w14:paraId="12E850A3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756A39E7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208831867"/>
      <w:r w:rsidRPr="00CD34F4">
        <w:t>Tato smlouva představuje úplnou dohodu smluvních stran o předmětu této smlouvy a nahrazuje veškerá předchozí ujednání smluvních stran ohledně předmětu této smlouvy.</w:t>
      </w:r>
    </w:p>
    <w:p w14:paraId="073C5812" w14:textId="03CD02D3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91386622"/>
      <w:r w:rsidRPr="00CD34F4">
        <w:t xml:space="preserve">Tuto smlouvu je možné měnit pouze písemnou dohodou smluvních stran </w:t>
      </w:r>
      <w:r w:rsidR="00FB5941">
        <w:t>s</w:t>
      </w:r>
      <w:r w:rsidR="00FB5941" w:rsidRPr="00CD34F4">
        <w:t xml:space="preserve"> </w:t>
      </w:r>
      <w:r w:rsidRPr="00CD34F4">
        <w:t>tím, že změna této smlouvy méně přísnou formou se vylučuje.</w:t>
      </w:r>
      <w:bookmarkEnd w:id="21"/>
      <w:bookmarkEnd w:id="22"/>
    </w:p>
    <w:p w14:paraId="310B5579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 xml:space="preserve">Pro účely vztahu z této smlouvy se vylučuje použití jakýchkoliv obchodních podmínek </w:t>
      </w:r>
      <w:r w:rsidRPr="00CD34F4">
        <w:lastRenderedPageBreak/>
        <w:t>smluvních stran.</w:t>
      </w:r>
    </w:p>
    <w:p w14:paraId="1ADADFDF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Nedílnou součást této smlouvy tvoří následující přílohy:</w:t>
      </w:r>
    </w:p>
    <w:p w14:paraId="59CB2A7A" w14:textId="77777777" w:rsidR="00FC5B95" w:rsidRPr="00CD34F4" w:rsidRDefault="00FC5B95" w:rsidP="00FC5B95">
      <w:pPr>
        <w:pStyle w:val="uroven2"/>
        <w:numPr>
          <w:ilvl w:val="2"/>
          <w:numId w:val="12"/>
        </w:numPr>
        <w:spacing w:line="300" w:lineRule="atLeast"/>
      </w:pPr>
      <w:r w:rsidRPr="00CD34F4">
        <w:t>Příloha č. 1 – Specifikace zboží.</w:t>
      </w:r>
    </w:p>
    <w:p w14:paraId="62297A90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Tato smlouva je vyhotovena ve dvou (2) exemplářích, z nichž každá strana obdrží po jednom (1) vyhotovení.</w:t>
      </w:r>
    </w:p>
    <w:p w14:paraId="6C4FC3E5" w14:textId="77777777" w:rsidR="00FC5B95" w:rsidRPr="00CD34F4" w:rsidRDefault="00FC5B95" w:rsidP="00FC5B95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D34F4">
        <w:t>Účastníci této smlouvy si její obsah přečetli, prohlašují, že s ním souhlasí, a na důkaz toho připojují své podpisy.</w:t>
      </w:r>
    </w:p>
    <w:p w14:paraId="4B1B2360" w14:textId="77777777" w:rsidR="00FC5B95" w:rsidRPr="00CD34F4" w:rsidRDefault="00FC5B95" w:rsidP="00FC5B95">
      <w:pPr>
        <w:rPr>
          <w:szCs w:val="24"/>
        </w:rPr>
      </w:pPr>
      <w:r w:rsidRPr="00CD34F4">
        <w:rPr>
          <w:szCs w:val="24"/>
        </w:rPr>
        <w:t>Podpisy:</w:t>
      </w:r>
    </w:p>
    <w:p w14:paraId="6B28E507" w14:textId="77777777" w:rsidR="00FC5B95" w:rsidRPr="00CD34F4" w:rsidRDefault="00FC5B95" w:rsidP="00FC5B95">
      <w:pPr>
        <w:rPr>
          <w:szCs w:val="24"/>
        </w:rPr>
      </w:pPr>
    </w:p>
    <w:p w14:paraId="1AE71E81" w14:textId="77777777" w:rsidR="00FC5B95" w:rsidRPr="00CD34F4" w:rsidRDefault="00FC5B95" w:rsidP="00FC5B95">
      <w:pPr>
        <w:rPr>
          <w:szCs w:val="24"/>
        </w:rPr>
      </w:pPr>
      <w:r w:rsidRPr="00CD34F4">
        <w:rPr>
          <w:szCs w:val="24"/>
        </w:rPr>
        <w:t>V 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szCs w:val="24"/>
        </w:rPr>
        <w:t xml:space="preserve"> dne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szCs w:val="24"/>
        </w:rPr>
        <w:tab/>
      </w:r>
      <w:r w:rsidRPr="00CD34F4">
        <w:rPr>
          <w:szCs w:val="24"/>
        </w:rPr>
        <w:tab/>
      </w:r>
      <w:r w:rsidRPr="00CD34F4">
        <w:rPr>
          <w:szCs w:val="24"/>
        </w:rPr>
        <w:tab/>
      </w:r>
      <w:r w:rsidRPr="00CD34F4">
        <w:rPr>
          <w:szCs w:val="24"/>
        </w:rPr>
        <w:tab/>
        <w:t>V 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rPr>
          <w:szCs w:val="24"/>
        </w:rPr>
        <w:t xml:space="preserve"> dne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2F89F023" w14:textId="77777777" w:rsidR="00FC5B95" w:rsidRPr="00CD34F4" w:rsidRDefault="00FC5B95" w:rsidP="00FC5B95">
      <w:pPr>
        <w:rPr>
          <w:szCs w:val="24"/>
        </w:rPr>
      </w:pPr>
    </w:p>
    <w:p w14:paraId="59CE4E2C" w14:textId="77777777" w:rsidR="00FC5B95" w:rsidRPr="00CD34F4" w:rsidRDefault="00FC5B95" w:rsidP="00FC5B95">
      <w:pPr>
        <w:rPr>
          <w:szCs w:val="24"/>
        </w:rPr>
      </w:pPr>
    </w:p>
    <w:p w14:paraId="5A99D78F" w14:textId="77777777" w:rsidR="00FC5B95" w:rsidRPr="00CD34F4" w:rsidRDefault="00FC5B95" w:rsidP="00FC5B95">
      <w:pPr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D34F4">
        <w:rPr>
          <w:szCs w:val="24"/>
        </w:rPr>
        <w:t>___________________________</w:t>
      </w:r>
    </w:p>
    <w:p w14:paraId="5AEF602A" w14:textId="77777777" w:rsidR="00FC5B95" w:rsidRPr="00CD34F4" w:rsidRDefault="00FC5B95" w:rsidP="00FC5B95">
      <w:pPr>
        <w:rPr>
          <w:szCs w:val="24"/>
        </w:rPr>
      </w:pPr>
      <w:r>
        <w:rPr>
          <w:szCs w:val="24"/>
        </w:rPr>
        <w:t>prodávající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D34F4">
        <w:rPr>
          <w:szCs w:val="24"/>
        </w:rPr>
        <w:t>kupující</w:t>
      </w:r>
    </w:p>
    <w:p w14:paraId="2C491595" w14:textId="77777777" w:rsidR="00FC5B95" w:rsidRPr="00CD34F4" w:rsidRDefault="00FC5B95" w:rsidP="00FC5B95">
      <w:pPr>
        <w:rPr>
          <w:b/>
        </w:rPr>
      </w:pP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p w14:paraId="0ACDC54E" w14:textId="77777777" w:rsidR="00FC5B95" w:rsidRPr="006C4B6F" w:rsidRDefault="00FC5B95" w:rsidP="00FC5B95"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ab/>
      </w:r>
      <w:r w:rsidRPr="00CD34F4">
        <w:tab/>
      </w:r>
      <w:r w:rsidRPr="00CD34F4">
        <w:tab/>
      </w:r>
      <w:r w:rsidRPr="00CD34F4">
        <w:tab/>
      </w:r>
      <w:r w:rsidRPr="00CD34F4">
        <w:tab/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  <w:r w:rsidRPr="00CD34F4">
        <w:t xml:space="preserve">, </w:t>
      </w:r>
      <w:r w:rsidRPr="00CD34F4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D34F4">
        <w:instrText xml:space="preserve"> FORMTEXT </w:instrText>
      </w:r>
      <w:r w:rsidRPr="00CD34F4">
        <w:fldChar w:fldCharType="separate"/>
      </w:r>
      <w:r>
        <w:rPr>
          <w:noProof/>
        </w:rPr>
        <w:t>_________</w:t>
      </w:r>
      <w:r w:rsidRPr="00CD34F4">
        <w:fldChar w:fldCharType="end"/>
      </w:r>
    </w:p>
    <w:sectPr w:rsidR="00FC5B95" w:rsidRPr="006C4B6F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sef Aujezdsky" w:date="2023-03-30T22:37:00Z" w:initials="JA">
    <w:p w14:paraId="5B3DCD50" w14:textId="77777777" w:rsidR="00FC5B95" w:rsidRDefault="00FC5B95" w:rsidP="00FC5B95">
      <w:pPr>
        <w:pStyle w:val="Textkomente"/>
      </w:pPr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1" w:author="Josef Aujezdsky" w:date="2023-03-30T22:37:00Z" w:initials="JA">
    <w:p w14:paraId="6CFA5944" w14:textId="77777777" w:rsidR="00FC5B95" w:rsidRDefault="00FC5B95" w:rsidP="00FC5B95">
      <w:r>
        <w:annotationRef/>
      </w:r>
      <w:r>
        <w:t>Jedná se o vzor kupní smlouvy mezi podnikateli ohledně prodeje zboží, které není vyráběno pro kupujícího na zakázku. Tento smluvní vzor tak nemusí být vhodný zejména v situaci, kdy je kupující spotřebitelem.</w:t>
      </w:r>
    </w:p>
  </w:comment>
  <w:comment w:id="13" w:author="Josef Aujezdsky" w:date="2023-03-30T22:37:00Z" w:initials="JA">
    <w:p w14:paraId="5B3F726C" w14:textId="77777777" w:rsidR="00FC5B95" w:rsidRDefault="00FC5B95" w:rsidP="00FC5B95">
      <w:pPr>
        <w:pStyle w:val="Textkomente"/>
      </w:pPr>
      <w:r>
        <w:annotationRef/>
      </w:r>
      <w:r>
        <w:t>Ustanovení § 2108 NOZ stanoví „</w:t>
      </w:r>
      <w:r w:rsidRPr="00A005F2">
        <w:t>Do odstranění vady nemusí kupující platit část kupní ceny odhadem přiměřeně odpovídající jeho právu na slevu.</w:t>
      </w:r>
      <w:r>
        <w:t>“</w:t>
      </w:r>
    </w:p>
  </w:comment>
  <w:comment w:id="18" w:author="Josef Aujezdsky" w:date="2023-03-30T22:37:00Z" w:initials="JA">
    <w:p w14:paraId="2C1588A7" w14:textId="77777777" w:rsidR="00FC5B95" w:rsidRDefault="00FC5B95" w:rsidP="00FC5B95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19" w:author="Josef Aujezdsky" w:date="2023-03-30T22:37:00Z" w:initials="JA">
    <w:p w14:paraId="51284C54" w14:textId="060347F5" w:rsidR="00FC5B95" w:rsidRPr="00AD5F7E" w:rsidRDefault="00FC5B95" w:rsidP="00FC5B95">
      <w:r>
        <w:annotationRef/>
      </w:r>
      <w:r>
        <w:t>Ustanovení § 558 odst. 2 NOZ stanoví: „</w:t>
      </w:r>
      <w:r w:rsidRPr="00E77F2A">
        <w:t>V právním styku podnikatelů se přihlíží k obchodním zvyklostem zachovávaným obecně, anebo v daném odvětví, ledaže to vyloučí ujednání stran nebo zákon. Není-li jiné ujednání, platí, že obchodní zvyklost má přednost před ustanovením zákona, jež nemá donucující účinky, jinak se může podnikatel zvyklosti dovolat, prokáže-li, že druhá strana určitou zvyklost musela znát a s postupem podle ní byla srozuměna.</w:t>
      </w:r>
      <w:r w:rsidR="008D61E3">
        <w:t>“</w:t>
      </w:r>
    </w:p>
  </w:comment>
  <w:comment w:id="20" w:author="Josef Aujezdsky" w:date="2023-03-30T22:37:00Z" w:initials="JA">
    <w:p w14:paraId="12050E4E" w14:textId="77777777" w:rsidR="00FC5B95" w:rsidRDefault="00FC5B95" w:rsidP="00FC5B95">
      <w:pPr>
        <w:pStyle w:val="Textkomente"/>
      </w:pPr>
      <w:r>
        <w:annotationRef/>
      </w:r>
      <w:r>
        <w:t>U</w:t>
      </w:r>
      <w:r w:rsidRPr="00CD34F4">
        <w:t>stanovení první věty § 2119 odst. 1</w:t>
      </w:r>
      <w:r>
        <w:t xml:space="preserve"> NOZ stanoví: „Kupující nemusí kupní cenu zaplatit, dokud nemá možnost si věc prohlédnout.“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3DCD50" w15:done="0"/>
  <w15:commentEx w15:paraId="6CFA5944" w15:done="0"/>
  <w15:commentEx w15:paraId="5B3F726C" w15:done="0"/>
  <w15:commentEx w15:paraId="77836D83" w15:done="0"/>
  <w15:commentEx w15:paraId="2C1588A7" w15:done="0"/>
  <w15:commentEx w15:paraId="51284C54" w15:done="0"/>
  <w15:commentEx w15:paraId="12050E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973F" w16cex:dateUtc="2023-03-31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3DCD50" w16cid:durableId="27D19616"/>
  <w16cid:commentId w16cid:paraId="6CFA5944" w16cid:durableId="27D19617"/>
  <w16cid:commentId w16cid:paraId="5B3F726C" w16cid:durableId="27D19618"/>
  <w16cid:commentId w16cid:paraId="77836D83" w16cid:durableId="27D1973F"/>
  <w16cid:commentId w16cid:paraId="2C1588A7" w16cid:durableId="27D19619"/>
  <w16cid:commentId w16cid:paraId="51284C54" w16cid:durableId="27D1961A"/>
  <w16cid:commentId w16cid:paraId="12050E4E" w16cid:durableId="27D196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B6C2" w14:textId="77777777" w:rsidR="00777FE4" w:rsidRDefault="00777FE4" w:rsidP="00BD6ED9">
      <w:pPr>
        <w:spacing w:line="240" w:lineRule="auto"/>
      </w:pPr>
      <w:r>
        <w:separator/>
      </w:r>
    </w:p>
  </w:endnote>
  <w:endnote w:type="continuationSeparator" w:id="0">
    <w:p w14:paraId="605190E3" w14:textId="77777777" w:rsidR="00777FE4" w:rsidRDefault="00777FE4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B4F6" w14:textId="77777777" w:rsidR="00BC6F42" w:rsidRDefault="00BC6F42" w:rsidP="00BC6F42">
    <w:pPr>
      <w:tabs>
        <w:tab w:val="left" w:pos="5655"/>
      </w:tabs>
      <w:ind w:right="90"/>
    </w:pPr>
  </w:p>
  <w:p w14:paraId="0DCD0089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4A1833A6" wp14:editId="1D823143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C9A3FF8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A0CB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494C96A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2AFFA374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6AC52" w14:textId="77777777" w:rsidR="00777FE4" w:rsidRDefault="00777FE4" w:rsidP="00BD6ED9">
      <w:pPr>
        <w:spacing w:line="240" w:lineRule="auto"/>
      </w:pPr>
      <w:r>
        <w:separator/>
      </w:r>
    </w:p>
  </w:footnote>
  <w:footnote w:type="continuationSeparator" w:id="0">
    <w:p w14:paraId="4EB05094" w14:textId="77777777" w:rsidR="00777FE4" w:rsidRDefault="00777FE4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B9B1A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A3896F" wp14:editId="7CDC4B20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89588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A38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26A89588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3B08BB" wp14:editId="35CABC62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A9DC42" wp14:editId="3873B5F4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ara Siruckova">
    <w15:presenceInfo w15:providerId="None" w15:userId="Klara Siruc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95"/>
    <w:rsid w:val="00055C87"/>
    <w:rsid w:val="000712C9"/>
    <w:rsid w:val="00086A8F"/>
    <w:rsid w:val="000D2B13"/>
    <w:rsid w:val="00105021"/>
    <w:rsid w:val="0014043E"/>
    <w:rsid w:val="001502D0"/>
    <w:rsid w:val="00171A16"/>
    <w:rsid w:val="001821FF"/>
    <w:rsid w:val="001A36FF"/>
    <w:rsid w:val="001F2DA2"/>
    <w:rsid w:val="0027573A"/>
    <w:rsid w:val="002B4829"/>
    <w:rsid w:val="002F7935"/>
    <w:rsid w:val="00363FF9"/>
    <w:rsid w:val="003770F0"/>
    <w:rsid w:val="003A2095"/>
    <w:rsid w:val="003C0C06"/>
    <w:rsid w:val="003E41F2"/>
    <w:rsid w:val="004266E1"/>
    <w:rsid w:val="004A4AF5"/>
    <w:rsid w:val="004F7905"/>
    <w:rsid w:val="005344D3"/>
    <w:rsid w:val="005535BF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77FE4"/>
    <w:rsid w:val="00785DE5"/>
    <w:rsid w:val="007E1D5E"/>
    <w:rsid w:val="0081291A"/>
    <w:rsid w:val="00823AE1"/>
    <w:rsid w:val="008454FF"/>
    <w:rsid w:val="008619B1"/>
    <w:rsid w:val="00862EDC"/>
    <w:rsid w:val="008C2506"/>
    <w:rsid w:val="008D61E3"/>
    <w:rsid w:val="009242CA"/>
    <w:rsid w:val="00A81667"/>
    <w:rsid w:val="00AF49CB"/>
    <w:rsid w:val="00B22AEA"/>
    <w:rsid w:val="00BC6F42"/>
    <w:rsid w:val="00BD6ED9"/>
    <w:rsid w:val="00C01FF6"/>
    <w:rsid w:val="00CB1104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8595B"/>
    <w:rsid w:val="00EE68AA"/>
    <w:rsid w:val="00F12F52"/>
    <w:rsid w:val="00FA0CB5"/>
    <w:rsid w:val="00FB1E8C"/>
    <w:rsid w:val="00FB2E3E"/>
    <w:rsid w:val="00FB5941"/>
    <w:rsid w:val="00FC3410"/>
    <w:rsid w:val="00FC4A3D"/>
    <w:rsid w:val="00FC5B95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400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FC5B95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4A4AF5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FC5B95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4A4AF5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____2023_04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0</TotalTime>
  <Pages>6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2023-04-01T14:45:00Z</dcterms:created>
  <dcterms:modified xsi:type="dcterms:W3CDTF">2023-04-01T14:45:00Z</dcterms:modified>
</cp:coreProperties>
</file>